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93" w:rsidRDefault="004145C0" w:rsidP="004145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2574925</wp:posOffset>
            </wp:positionH>
            <wp:positionV relativeFrom="paragraph">
              <wp:posOffset>-474980</wp:posOffset>
            </wp:positionV>
            <wp:extent cx="758190" cy="914400"/>
            <wp:effectExtent l="19050" t="0" r="381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3393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393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393" w:rsidRPr="009A3393" w:rsidRDefault="009A3393" w:rsidP="009A339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33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ДРУЖНЕНСКОГО СЕЛЬСКОГО ПОСЕЛЕНИЯ</w:t>
      </w:r>
    </w:p>
    <w:p w:rsidR="009A3393" w:rsidRPr="009A3393" w:rsidRDefault="009A3393" w:rsidP="009A3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33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БЕЛОРЕЧЕНСКОГО РАЙОНА </w:t>
      </w:r>
    </w:p>
    <w:p w:rsidR="009A3393" w:rsidRPr="009A3393" w:rsidRDefault="009A3393" w:rsidP="009A339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9A3393" w:rsidRPr="009A3393" w:rsidRDefault="009A3393" w:rsidP="009A33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339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9A3393" w:rsidRPr="009A3393" w:rsidRDefault="009A3393" w:rsidP="009A3393">
      <w:pPr>
        <w:suppressAutoHyphens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A3393" w:rsidRPr="009A3393" w:rsidRDefault="00D50225" w:rsidP="000019CB">
      <w:pPr>
        <w:suppressAutoHyphens/>
        <w:spacing w:after="100" w:afterAutospacing="1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06.09</w:t>
      </w:r>
      <w:r w:rsidR="000019CB" w:rsidRPr="000019CB">
        <w:rPr>
          <w:rFonts w:ascii="Times New Roman" w:eastAsia="Times New Roman" w:hAnsi="Times New Roman" w:cs="Times New Roman"/>
          <w:sz w:val="28"/>
          <w:szCs w:val="28"/>
          <w:lang w:eastAsia="ar-SA"/>
        </w:rPr>
        <w:t>.2021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</w:t>
      </w:r>
      <w:r w:rsidR="002676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№118</w:t>
      </w:r>
    </w:p>
    <w:p w:rsidR="009A3393" w:rsidRPr="009A3393" w:rsidRDefault="009A3393" w:rsidP="009A3393">
      <w:pPr>
        <w:suppressAutoHyphens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39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поселок Дружный</w:t>
      </w:r>
    </w:p>
    <w:p w:rsidR="009A3393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9A3393" w:rsidRPr="00273B8F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3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порядке создания, хранения, использования и восполнения резерва материальных ресурсов </w:t>
      </w:r>
      <w:r w:rsidR="004145C0" w:rsidRPr="00273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Дружненского сельского поселения Белореченского района </w:t>
      </w:r>
      <w:r w:rsidRPr="00273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для ликвидации чрезвычайных ситуаций природного и техногенного характера </w:t>
      </w:r>
    </w:p>
    <w:p w:rsidR="009A3393" w:rsidRPr="009A3393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A3393" w:rsidRPr="009A3393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A3393" w:rsidRPr="008D5BB6" w:rsidRDefault="008D5BB6" w:rsidP="00701E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</w:t>
      </w:r>
      <w:r w:rsidR="00701E4D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законами от 21 декабря 1994 </w:t>
      </w:r>
      <w:r w:rsidR="00701E4D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№ 68-ФЗ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защите населения и территорий от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резвычайных ситуаций природного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техногенного характера», от 12февраля1998 </w:t>
      </w:r>
      <w:r w:rsidR="00701E4D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28-ФЗ «О гражданской обороне», постановлением Правительства Российс</w:t>
      </w:r>
      <w:r w:rsidR="00701E4D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 Федера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ции от 25 июля </w:t>
      </w:r>
      <w:r w:rsidR="00701E4D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№1119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</w:t>
      </w:r>
      <w:r w:rsidR="00701E4D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тверждении Правил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создания, использования и восполнения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резервов материальных ресурсов федеральны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органов исполнительной власти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ликвидации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резвычайных ситуаций природного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техногенного характера</w:t>
      </w:r>
      <w:proofErr w:type="gramEnd"/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»,Законом Красно</w:t>
      </w:r>
      <w:r w:rsidR="00614EDF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арского края от 13 июля </w:t>
      </w:r>
      <w:r w:rsidR="00614EDF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1998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№135-КЗ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защите населения и территорий Краснодарского краяот чрезвычайных ситуаций природ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ного и техногенного характера», </w:t>
      </w:r>
      <w:r w:rsidR="00614EDF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статьей 32 Устава </w:t>
      </w:r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614EDF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9A3393" w:rsidRPr="008D5BB6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Утвердить:</w:t>
      </w:r>
    </w:p>
    <w:p w:rsidR="009A3393" w:rsidRPr="008D5BB6" w:rsidRDefault="00806B1D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создания, хранения, использования и восполнения резерва материальных ресурсов </w:t>
      </w:r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ликвидации чрезвычайных ситуаций природного и техногенного </w:t>
      </w:r>
      <w:r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характера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(приложение1);</w:t>
      </w:r>
    </w:p>
    <w:p w:rsidR="009A3393" w:rsidRPr="008D5BB6" w:rsidRDefault="00806B1D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Номенклатуру и объемы резерва материальных ресурсов </w:t>
      </w:r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ликвидации чрезвычайных ситуаций природного и техногенного характера (приложение2).</w:t>
      </w:r>
    </w:p>
    <w:p w:rsidR="00D244DC" w:rsidRDefault="008D5BB6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Установить, что создание, хранение и восполнение резерва материальных ресурсов </w:t>
      </w:r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районад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ликвидации чрезвычайных ситуаций природного и техногенного характераи обеспечения мероприятий гражданской обороны производить </w:t>
      </w:r>
      <w:proofErr w:type="gramStart"/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</w:p>
    <w:p w:rsidR="009A3393" w:rsidRPr="000019CB" w:rsidRDefault="009A3393" w:rsidP="00D244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счет средств бюджета</w:t>
      </w:r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Дружненского сельского поселения Белореченского </w:t>
      </w:r>
      <w:r w:rsidR="0070490E" w:rsidRP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3393" w:rsidRPr="008D5BB6" w:rsidRDefault="008D5BB6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Признать утратившим</w:t>
      </w:r>
      <w:r w:rsidR="009A3393" w:rsidRP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</w:t>
      </w:r>
      <w:r w:rsidRP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 </w:t>
      </w:r>
      <w:r w:rsidRPr="000019C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Дружненского сельского поселения Белореченского района от </w:t>
      </w:r>
      <w:r w:rsidRPr="000019CB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мая</w:t>
      </w:r>
      <w:r w:rsidRPr="00AF59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F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№104 «</w:t>
      </w:r>
      <w:r w:rsidRPr="00AF5969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создании резерва материальных ресурсов для ликвидации чрезвычайных ситуаций природного и техногенного характера на территории Дружненского сельского поселения Белореченского  района</w:t>
      </w:r>
      <w:r w:rsidRPr="00AF596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35C7" w:rsidRPr="008D5BB6" w:rsidRDefault="0069569E" w:rsidP="0070490E">
      <w:pPr>
        <w:tabs>
          <w:tab w:val="left" w:pos="709"/>
          <w:tab w:val="left" w:pos="16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BB6">
        <w:rPr>
          <w:rFonts w:ascii="Times New Roman" w:hAnsi="Times New Roman" w:cs="Times New Roman"/>
          <w:sz w:val="28"/>
          <w:szCs w:val="28"/>
        </w:rPr>
        <w:t>4</w:t>
      </w:r>
      <w:r w:rsidR="007835C7" w:rsidRPr="008D5BB6">
        <w:rPr>
          <w:rFonts w:ascii="Times New Roman" w:hAnsi="Times New Roman" w:cs="Times New Roman"/>
          <w:sz w:val="28"/>
          <w:szCs w:val="28"/>
        </w:rPr>
        <w:t xml:space="preserve">. Финансовому отделу администрации </w:t>
      </w:r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Дружненского сельского </w:t>
      </w:r>
      <w:r w:rsid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proofErr w:type="spellStart"/>
      <w:r w:rsid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Белореченского</w:t>
      </w:r>
      <w:proofErr w:type="spellEnd"/>
      <w:r w:rsid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7835C7" w:rsidRPr="008D5B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0490E" w:rsidRPr="008D5BB6">
        <w:rPr>
          <w:rFonts w:ascii="Times New Roman" w:hAnsi="Times New Roman" w:cs="Times New Roman"/>
          <w:sz w:val="28"/>
          <w:szCs w:val="28"/>
        </w:rPr>
        <w:t>Базак</w:t>
      </w:r>
      <w:proofErr w:type="spellEnd"/>
      <w:r w:rsidR="0070490E" w:rsidRPr="008D5BB6">
        <w:rPr>
          <w:rFonts w:ascii="Times New Roman" w:hAnsi="Times New Roman" w:cs="Times New Roman"/>
          <w:sz w:val="28"/>
          <w:szCs w:val="28"/>
        </w:rPr>
        <w:t xml:space="preserve"> Н.А.)</w:t>
      </w:r>
      <w:r w:rsidR="007835C7" w:rsidRPr="008D5BB6">
        <w:rPr>
          <w:rFonts w:ascii="Times New Roman" w:hAnsi="Times New Roman" w:cs="Times New Roman"/>
          <w:sz w:val="28"/>
          <w:szCs w:val="28"/>
        </w:rPr>
        <w:t xml:space="preserve"> обеспечить финансирование расходов по созданию, хранению, использованию и восполнению резерва материальных ресурсов из средств бюджета </w:t>
      </w:r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7835C7" w:rsidRPr="008D5BB6">
        <w:rPr>
          <w:rFonts w:ascii="Times New Roman" w:hAnsi="Times New Roman" w:cs="Times New Roman"/>
          <w:sz w:val="28"/>
          <w:szCs w:val="28"/>
        </w:rPr>
        <w:t>.</w:t>
      </w:r>
    </w:p>
    <w:p w:rsidR="007835C7" w:rsidRPr="008D5BB6" w:rsidRDefault="0069569E" w:rsidP="000019CB">
      <w:pPr>
        <w:tabs>
          <w:tab w:val="left" w:pos="709"/>
          <w:tab w:val="left" w:pos="16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BB6">
        <w:rPr>
          <w:rFonts w:ascii="Times New Roman" w:hAnsi="Times New Roman" w:cs="Times New Roman"/>
          <w:sz w:val="28"/>
          <w:szCs w:val="28"/>
        </w:rPr>
        <w:t>5</w:t>
      </w:r>
      <w:r w:rsidR="007835C7" w:rsidRPr="008D5BB6">
        <w:rPr>
          <w:rFonts w:ascii="Times New Roman" w:hAnsi="Times New Roman" w:cs="Times New Roman"/>
          <w:sz w:val="28"/>
          <w:szCs w:val="28"/>
        </w:rPr>
        <w:t xml:space="preserve">. Заместителю главы администрации </w:t>
      </w:r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Дружненского сельского поселения </w:t>
      </w:r>
      <w:proofErr w:type="spellStart"/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Белореченского</w:t>
      </w:r>
      <w:proofErr w:type="spellEnd"/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районаМяснянкину</w:t>
      </w:r>
      <w:proofErr w:type="spellEnd"/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М.А.</w:t>
      </w:r>
      <w:r w:rsidR="007835C7" w:rsidRPr="008D5BB6">
        <w:rPr>
          <w:rFonts w:ascii="Times New Roman" w:hAnsi="Times New Roman" w:cs="Times New Roman"/>
          <w:sz w:val="28"/>
          <w:szCs w:val="28"/>
        </w:rPr>
        <w:t xml:space="preserve"> организовать работы по созданию, хранению, использованию и восполнению резерва материальных ресурсов </w:t>
      </w:r>
      <w:r w:rsidR="007049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 </w:t>
      </w:r>
      <w:r w:rsidR="007835C7" w:rsidRPr="008D5BB6">
        <w:rPr>
          <w:rFonts w:ascii="Times New Roman" w:hAnsi="Times New Roman" w:cs="Times New Roman"/>
          <w:sz w:val="28"/>
          <w:szCs w:val="28"/>
        </w:rPr>
        <w:t>для ликвидац</w:t>
      </w:r>
      <w:r w:rsidR="0070490E" w:rsidRPr="008D5BB6">
        <w:rPr>
          <w:rFonts w:ascii="Times New Roman" w:hAnsi="Times New Roman" w:cs="Times New Roman"/>
          <w:sz w:val="28"/>
          <w:szCs w:val="28"/>
        </w:rPr>
        <w:t>ии чрезвычайных ситуаций.</w:t>
      </w:r>
    </w:p>
    <w:p w:rsidR="007835C7" w:rsidRPr="008D5BB6" w:rsidRDefault="007835C7" w:rsidP="000019CB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BB6">
        <w:rPr>
          <w:rFonts w:ascii="Times New Roman" w:hAnsi="Times New Roman" w:cs="Times New Roman"/>
          <w:sz w:val="28"/>
          <w:szCs w:val="28"/>
        </w:rPr>
        <w:t xml:space="preserve">6. Общему отделу администрации </w:t>
      </w:r>
      <w:r w:rsidR="005E4A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</w:t>
      </w:r>
      <w:r w:rsid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</w:t>
      </w:r>
      <w:r w:rsidRPr="008D5BB6">
        <w:rPr>
          <w:rFonts w:ascii="Times New Roman" w:hAnsi="Times New Roman" w:cs="Times New Roman"/>
          <w:sz w:val="28"/>
          <w:szCs w:val="28"/>
        </w:rPr>
        <w:t xml:space="preserve"> (</w:t>
      </w:r>
      <w:r w:rsidR="00273B8F">
        <w:rPr>
          <w:rFonts w:ascii="Times New Roman" w:hAnsi="Times New Roman" w:cs="Times New Roman"/>
          <w:sz w:val="28"/>
          <w:szCs w:val="28"/>
        </w:rPr>
        <w:t>Кнышова</w:t>
      </w:r>
      <w:r w:rsidR="005E4A0E" w:rsidRPr="008D5BB6">
        <w:rPr>
          <w:rFonts w:ascii="Times New Roman" w:hAnsi="Times New Roman" w:cs="Times New Roman"/>
          <w:sz w:val="28"/>
          <w:szCs w:val="28"/>
        </w:rPr>
        <w:t xml:space="preserve"> Л.В.</w:t>
      </w:r>
      <w:r w:rsidRPr="008D5BB6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в установленном порядке.</w:t>
      </w:r>
    </w:p>
    <w:p w:rsidR="009A3393" w:rsidRPr="008D5BB6" w:rsidRDefault="0069569E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</w:t>
      </w:r>
      <w:r w:rsidR="005E4A0E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оставляю за собой.</w:t>
      </w:r>
    </w:p>
    <w:p w:rsidR="009A3393" w:rsidRPr="008D5BB6" w:rsidRDefault="0069569E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01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A3393" w:rsidRPr="008D5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вступает в силу со дня его официальногообнародования.</w:t>
      </w:r>
    </w:p>
    <w:p w:rsidR="009A3393" w:rsidRDefault="009A3393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9CB" w:rsidRDefault="000019CB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9CB" w:rsidRPr="00701E4D" w:rsidRDefault="000019CB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3393" w:rsidRPr="00701E4D" w:rsidRDefault="00A54105" w:rsidP="00001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г</w:t>
      </w:r>
      <w:r w:rsidR="009A3393"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5E4A0E" w:rsidRDefault="005E4A0E" w:rsidP="00001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</w:t>
      </w:r>
    </w:p>
    <w:p w:rsidR="009A3393" w:rsidRPr="00701E4D" w:rsidRDefault="005E4A0E" w:rsidP="00001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района                                         </w:t>
      </w:r>
      <w:r w:rsidR="00A54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М.А.Мяснянкин</w:t>
      </w:r>
    </w:p>
    <w:p w:rsidR="005E4A0E" w:rsidRDefault="005E4A0E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9CB" w:rsidRDefault="000019CB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9CB" w:rsidRDefault="000019CB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4A0E" w:rsidRDefault="005E4A0E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4A0E" w:rsidRDefault="005E4A0E" w:rsidP="00001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4A0E" w:rsidRDefault="005E4A0E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4A0E" w:rsidRDefault="005E4A0E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4A0E" w:rsidRDefault="005E4A0E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4A0E" w:rsidRDefault="005E4A0E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4A0E" w:rsidRDefault="005E4A0E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9CB" w:rsidRDefault="000019CB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9CB" w:rsidRDefault="000019CB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9CB" w:rsidRDefault="000019CB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4A0E" w:rsidRPr="00701E4D" w:rsidRDefault="005E4A0E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3393" w:rsidRPr="00701E4D" w:rsidRDefault="009A3393" w:rsidP="005E4A0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9A3393" w:rsidRPr="00701E4D" w:rsidRDefault="009A3393" w:rsidP="005E4A0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sub_1000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  <w:bookmarkEnd w:id="0"/>
    </w:p>
    <w:p w:rsidR="009A3393" w:rsidRPr="00701E4D" w:rsidRDefault="009A3393" w:rsidP="005E4A0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5E4A0E" w:rsidRDefault="005E4A0E" w:rsidP="005E4A0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ьского поселения</w:t>
      </w:r>
    </w:p>
    <w:p w:rsidR="005E4A0E" w:rsidRDefault="005E4A0E" w:rsidP="005E4A0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9A3393" w:rsidRPr="00701E4D" w:rsidRDefault="00D50225" w:rsidP="005E4A0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06.09.2021 №118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3393" w:rsidRPr="00701E4D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9A3393" w:rsidRPr="00701E4D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создания, хранения, использования и восполнения резерва материальных ресу</w:t>
      </w:r>
      <w:r w:rsidRPr="005E4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рсов </w:t>
      </w:r>
      <w:r w:rsidR="005E4A0E" w:rsidRPr="005E4A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Дружненского сельского поселения Белореченского района </w:t>
      </w:r>
      <w:r w:rsidRPr="005E4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для </w:t>
      </w:r>
      <w:r w:rsidRPr="0070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ликвидации чрезвычайных ситуаций природного и техногенного характера 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E4A0E" w:rsidRPr="0069569E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proofErr w:type="gramStart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Порядок разработан в соответствии с Федеральными законами от 21 декабря 1994 г</w:t>
      </w:r>
      <w:r w:rsidR="007835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68-ФЗ «О защите населения и территорий от чрезвычайных ситуаций природного и техногенного х</w:t>
      </w:r>
      <w:r w:rsidR="007835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арактера», от 12 февраля 1998 года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28-ФЗ «О гражданской обороне», постановлением Правительства Российс</w:t>
      </w:r>
      <w:r w:rsidR="007835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кой Федерации от 25 июля 2020 года 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№ 1119 «Об утверждении Правил создания, использования и восполнения резервов материальных ресурсов федеральных органов исполнительной власти дляликвидации</w:t>
      </w:r>
      <w:proofErr w:type="gramEnd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чрезвычайных ситуаций природного и техногенного характера», Законом Красно</w:t>
      </w:r>
      <w:r w:rsidR="007835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дарского края от 13 июля 1998 года                       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135-КЗ «О защите населения и территорий Краснодарского края от чрезвычайных ситуаций природного и техногенного характера» и определяет основные принципы создания, хранения, использования и восполнения резерва </w:t>
      </w:r>
      <w:r w:rsidRPr="0069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материальных ресурсов для ликвидации чрезвычайных ситуаций (далее - Резерв) на территории </w:t>
      </w:r>
      <w:r w:rsidR="005E4A0E" w:rsidRPr="0069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Дружненского сельского поселения Белореченского района </w:t>
      </w:r>
      <w:proofErr w:type="gramEnd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69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Резерв создается заблаговременно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экстренного привлечения необходимых средств для ликвидации чрезвычайной ситуации муниципального характера, в том числе для организации первоочередного жизнеобеспечения пострадавшего населения, развертывания и содержания временных пунктов размещения пострадавшего населения, пунктов питания, оснащения аварийно-спасательных формирований (в том числе нештатных) и аварийно-спасательных служб при проведении аварийно-спасательных и аварийно-восстановительных работ в случае возникновения чрезвычайных ситуаций, а также при ликвидации угрозы</w:t>
      </w:r>
      <w:proofErr w:type="gramEnd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последствий чрезвычайных ситуаций и обеспечения мероприятий гражданской обороны.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Резерва, на иные цели, допускается в исключительных случаях, только на основании решений, принятых администрацией </w:t>
      </w:r>
      <w:r w:rsidR="005E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района(далее - Администрация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 Резе</w:t>
      </w:r>
      <w:proofErr w:type="gramStart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рв вкл</w:t>
      </w:r>
      <w:proofErr w:type="gramEnd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ючает продовольствие, предметы первой необходимости, вещевое имущество, строительные материалы, медикаменты и медицинское имущество, нефтепродукты, другие материальные ресурсы.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proofErr w:type="gramStart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Номенклатура и объемы материальных ресурсов Резерва утверждаются правовым актом </w:t>
      </w:r>
      <w:r w:rsidR="005E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устанавливаются исходя из прогнозируемых видов и масштабов чрезвычайных ситуаций, предполагаемого объема работ по их ликвидации и максимально возможного использования имеющихся сил и средств для ликвидации чрезвычайных ситуаций, а также исходя из возможного характера военных действий на территории </w:t>
      </w:r>
      <w:r w:rsidR="005E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величины возможного ущерба объектам экономики и инфраструктуры</w:t>
      </w:r>
      <w:proofErr w:type="gramEnd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природных, экономических и иных особенностей территорий, условий размещения организаций, а также норм минимально необходимой достаточности запасов в военное время.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 Создание, хранение и восполнение Резерва осуществляется за счет средств бюджета </w:t>
      </w:r>
      <w:r w:rsidR="005E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за счет внебюджетных источников.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Объем финансовых средств, необходимых для приобретения материальных ресурсов Резерва, определяется с учетом возможного изменения рыночных цен на материальные ресурсы, а также расходов, связанных с формированием, размещением, хранением и восполнением Резерва.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bookmarkStart w:id="2" w:name="sub_120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Приобретение материальных ресурсов в Резерв осуществляется в соответствии с Федеральным законом от 5 апреля 2013 г</w:t>
      </w:r>
      <w:r w:rsidR="005E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44-Ф</w:t>
      </w:r>
      <w:r w:rsidR="005E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контрактной системе в сфере закупок товаров, работ, услуг для обеспечения государственных и муниципальных нужд».</w:t>
      </w:r>
      <w:bookmarkEnd w:id="2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sub_130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Вместо приобретения и хранения материальных ресурсов или части этих ресурсов допускается заключение договоров (контрактов) на экстренную их поставку (продажу) с организациями, имеющими эти ресурсы в постоянном наличии. Выбор поставщиков осуществляется в соответствии с Федеральным законом, указанным в пункте 7 настоящего Порядка.</w:t>
      </w:r>
      <w:bookmarkEnd w:id="3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sub_140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</w:t>
      </w:r>
      <w:proofErr w:type="gramStart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Хранение материальных ресурсов Резерва организуется как на объектах, специально предназначенных для их хранения и обслуживания, так и в соответствии с заключенными договорами (контрактами) на базах и складах промышленных, транспортных, сельскохозяйственных, снабженческо-сбытовых, торгово-посреднических и иных предприятий и организаций, независимо от формы собственности, и где гарантирована их безусловная сохранность и откуда возможна их оперативная доставка в зоны чрезвычайных ситуаций.</w:t>
      </w:r>
      <w:bookmarkEnd w:id="4"/>
      <w:proofErr w:type="gramEnd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sub_150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proofErr w:type="gramStart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Органы, на которые возложены функции по созданию Резерва и заключившие договоры (контракты), предусмотренные пунктами 7 и 8 настоящего Порядка, осуществляют контроль за количеством, качеством и условиями хранения материальных ресурсов и устанавливают в договорах (контрактах) на их экстренную поставку (продажу) ответственность 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поставщика (продавца) за своевременность выдачи, количество и качество поставляемых материальных ресурсов.</w:t>
      </w:r>
      <w:bookmarkEnd w:id="5"/>
      <w:proofErr w:type="gramEnd"/>
    </w:p>
    <w:p w:rsidR="005E4A0E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Общее руководство по созданию, хранению, использованию резерва возлагается на заместителя главы </w:t>
      </w:r>
      <w:r w:rsidR="005E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bookmarkStart w:id="6" w:name="sub_160"/>
      <w:r w:rsidR="005E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 Выпуск (реализация или безвозмездная передача материальных ресурсов определенному получателю (потребителю) либо реализация их на рынке) материальных ресурсов из Резерва осуществляется:</w:t>
      </w:r>
      <w:bookmarkEnd w:id="6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связи с их освежением (выпуск материальных ресурсов в связи с истечением установленного срока хранения материальных ресурсов, тары, упаковки, а также вследствие возникновения обстоятельств, могущих повлечь за собой порчу или ухудшение качества хранимых материальных ресурсов до истечения установленного срока их хранения при одновременной поставке и закладке равного количества аналогичных материальных ресурсов) и заменой (выпуск материальных ресурсов при условии закладки</w:t>
      </w:r>
      <w:proofErr w:type="gramEnd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резерв материальных ресурсов в срок не позднее шести месяцев со дня выпуска равного количества аналогичных или других однотипных материальных ресурсов в связи с изменением стандартов и технологии изготовления изделий). Освежение запасов Резерва, находящихся у ответственных хранителей, и замена материальных ресурсов Резерва осуществляется ответственными хранителями самостоятельно без привлечения дополнительных бюджетных средств. Замена материальных ресурсов может </w:t>
      </w:r>
      <w:r w:rsidRPr="0051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осуществляться на аналогичные или однотипные материальные ресурсы или, по согласованию </w:t>
      </w:r>
      <w:r w:rsidR="00515E68" w:rsidRPr="0051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администрациейДружненского сельского поселения Белореченского района</w:t>
      </w:r>
      <w:r w:rsidRPr="0051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другие материальные ресурсы в соответствии с номенклатурой Резерва;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порядке временного заимствования (выпуск материальных ресурсов на определенных условиях с последующим возвратом равного количества аналогичных материальных ресурсов);</w:t>
      </w:r>
    </w:p>
    <w:p w:rsidR="009A3393" w:rsidRPr="00252120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в порядке </w:t>
      </w:r>
      <w:proofErr w:type="spellStart"/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разбронирования</w:t>
      </w:r>
      <w:proofErr w:type="spellEnd"/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(выпуск материальных ресурсов без последующего их возврата);</w:t>
      </w:r>
    </w:p>
    <w:p w:rsidR="009A3393" w:rsidRPr="00252120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для ликвидации последствий чрезвычайных ситуаций.</w:t>
      </w:r>
    </w:p>
    <w:p w:rsidR="009A3393" w:rsidRPr="00252120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 материальных ресурсов из Резерва</w:t>
      </w:r>
      <w:r w:rsidR="005E4A0E"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подпунктам 2, 3, 4 пункта 12</w:t>
      </w: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 осуществляются по решению главы администрации </w:t>
      </w:r>
      <w:r w:rsidR="005E4A0E"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или лица его замещающего, и оформляется правовым актом администрации </w:t>
      </w:r>
      <w:r w:rsidR="005E4A0E"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Решен</w:t>
      </w:r>
      <w:r w:rsidR="005E4A0E"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по подпунктам 2 и 4 пункта 12</w:t>
      </w: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 принимаются на основании обращений органов местного самоуправления </w:t>
      </w:r>
      <w:r w:rsidR="00252120"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предприятий, учреждений, организаций, граждан и нормативных правовых актов Краснодарского края.</w:t>
      </w:r>
    </w:p>
    <w:p w:rsidR="009A3393" w:rsidRPr="00252120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sub_170"/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Использование Резерва осуществляется на безвозмездной или возмездной основе.</w:t>
      </w:r>
      <w:bookmarkEnd w:id="7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возникновения на территории </w:t>
      </w:r>
      <w:r w:rsidR="00380C69"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Дружненского сельского поселения Белореченского района </w:t>
      </w:r>
      <w:r w:rsidRPr="00252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чрезвычайной ситуации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техногенного 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чрезвычайной ситуации.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sub_180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Перевозка материальных ресурсов, входящих в состав Резерва, в целях ликвидации чрезвычайных ситуаций осуществляется транспортными организациями на договорной основе.</w:t>
      </w:r>
      <w:bookmarkEnd w:id="8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sub_190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Предприятия, учреждения и организации, обратившиеся за помощью и получившие материальные ресурсы из Резерва, организуют прием, хранение и целевое использование доставленных в зону чрезвычайной ситуации материальных ресурсов.</w:t>
      </w:r>
      <w:bookmarkEnd w:id="9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 Отчет о целевом использовании выделенных из Резерва материальных ресурсов готовят предприятия, учреждения и организации, которым они выделялись. Документы, подтверждающие целевое использование материальных ресурсов, представляются в администрацию </w:t>
      </w:r>
      <w:r w:rsidR="00380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десятидневный срок.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 Для ликвидации чрезвычайных ситуаций и обеспечения жизнедеятельности пострадавшего населения администрация </w:t>
      </w:r>
      <w:r w:rsidR="00380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использовать находящиеся на его территории объектовые резервы материальных ресурсов по согласованию с организациями, их создавшими.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sub_220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 Восполнение материальных ресурсов Резерва, израсходованных при ликвидации чрезвычайных ситуаций, осуществляется за счет средств, указанных в решении администрации </w:t>
      </w:r>
      <w:r w:rsidR="00380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выделении ресурсов из Резерва.</w:t>
      </w:r>
      <w:bookmarkEnd w:id="10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sub_230"/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 По операциям с материальными ресурсами Резерва организации и должностные лица несут ответственность в установленном законодательством порядке.</w:t>
      </w:r>
      <w:bookmarkEnd w:id="11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80C69" w:rsidRDefault="00380C69" w:rsidP="00001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общего отдела администрации</w:t>
      </w:r>
    </w:p>
    <w:p w:rsidR="00380C69" w:rsidRDefault="00380C69" w:rsidP="00001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</w:t>
      </w:r>
    </w:p>
    <w:p w:rsidR="009A3393" w:rsidRPr="00701E4D" w:rsidRDefault="00380C69" w:rsidP="00001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9A3393"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Л.В.Кнышова</w:t>
      </w:r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3393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80C69" w:rsidRDefault="00380C69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C69" w:rsidRDefault="00380C69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C69" w:rsidRDefault="00380C69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C69" w:rsidRDefault="00380C69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C69" w:rsidRDefault="00380C69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2120" w:rsidRDefault="00252120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2120" w:rsidRDefault="00252120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2120" w:rsidRDefault="00252120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C69" w:rsidRDefault="00380C69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3393" w:rsidRPr="00701E4D" w:rsidRDefault="009A3393" w:rsidP="00380C69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:rsidR="009A3393" w:rsidRPr="00701E4D" w:rsidRDefault="009A3393" w:rsidP="00380C69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9A3393" w:rsidRPr="00701E4D" w:rsidRDefault="009A3393" w:rsidP="00380C69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380C69" w:rsidRDefault="00380C69" w:rsidP="00380C69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</w:t>
      </w:r>
    </w:p>
    <w:p w:rsidR="00380C69" w:rsidRDefault="00380C69" w:rsidP="00380C69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9A3393" w:rsidRPr="00701E4D" w:rsidRDefault="00D50225" w:rsidP="00D50225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06.09</w:t>
      </w:r>
      <w:r w:rsidR="009A3393"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</w:t>
      </w:r>
      <w:bookmarkStart w:id="12" w:name="_Hlk512588998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№118</w:t>
      </w:r>
      <w:r w:rsidR="009A3393"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End w:id="12"/>
    </w:p>
    <w:p w:rsidR="009A3393" w:rsidRPr="00701E4D" w:rsidRDefault="009A3393" w:rsidP="009A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3393" w:rsidRPr="00701E4D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НОМЕНКЛАТУРА</w:t>
      </w:r>
    </w:p>
    <w:p w:rsidR="00D50225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объем резерва </w:t>
      </w:r>
      <w:r w:rsidRPr="00380C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материальных ресурсов</w:t>
      </w:r>
    </w:p>
    <w:p w:rsidR="00D50225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0C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80C69" w:rsidRPr="00380C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</w:p>
    <w:p w:rsidR="009A3393" w:rsidRPr="00701E4D" w:rsidRDefault="009A3393" w:rsidP="009A3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C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ликвидации чрезвычайных ситуаций природного и техногенного характера</w:t>
      </w:r>
    </w:p>
    <w:p w:rsidR="006C4377" w:rsidRDefault="006C4377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119"/>
        <w:gridCol w:w="850"/>
        <w:gridCol w:w="1701"/>
        <w:gridCol w:w="142"/>
        <w:gridCol w:w="1701"/>
        <w:gridCol w:w="142"/>
        <w:gridCol w:w="1559"/>
      </w:tblGrid>
      <w:tr w:rsidR="0069569E" w:rsidRPr="0069569E" w:rsidTr="0069569E">
        <w:trPr>
          <w:trHeight w:val="122"/>
        </w:trPr>
        <w:tc>
          <w:tcPr>
            <w:tcW w:w="9923" w:type="dxa"/>
            <w:gridSpan w:val="8"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 Продовольствие из расчёта на 3 суток</w:t>
            </w:r>
          </w:p>
        </w:tc>
      </w:tr>
      <w:tr w:rsidR="0069569E" w:rsidRPr="0069569E" w:rsidTr="0069569E">
        <w:tc>
          <w:tcPr>
            <w:tcW w:w="709" w:type="dxa"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пп</w:t>
            </w:r>
            <w:proofErr w:type="spellEnd"/>
          </w:p>
        </w:tc>
        <w:tc>
          <w:tcPr>
            <w:tcW w:w="3119" w:type="dxa"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</w:t>
            </w:r>
          </w:p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материальных средств</w:t>
            </w:r>
          </w:p>
        </w:tc>
        <w:tc>
          <w:tcPr>
            <w:tcW w:w="850" w:type="dxa"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Ед. </w:t>
            </w:r>
            <w:proofErr w:type="spellStart"/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измере-ния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Норма потребности на 1 чел. в сутки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Объектовый</w:t>
            </w:r>
          </w:p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резерв</w:t>
            </w:r>
          </w:p>
        </w:tc>
        <w:tc>
          <w:tcPr>
            <w:tcW w:w="1701" w:type="dxa"/>
            <w:gridSpan w:val="2"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Местный резерв </w:t>
            </w:r>
          </w:p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(30 чел.)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Хлеб и хлебобулочные изделия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0,47</w:t>
            </w: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 расчёту </w:t>
            </w:r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руководи-теля</w:t>
            </w:r>
            <w:proofErr w:type="gram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предприятия</w:t>
            </w: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Мука пшеничная 2 сорта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0,35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Крупа и макаронные изделия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0,05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Консервы мясные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0,25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3,6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Консервы рыбные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0,036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3,6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Консервы молочные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0,03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Масло коровье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0,03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Масло растительное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0,026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2,6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Жиры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0,027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2,7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Молоко и молокопродукты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0,98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98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Картофель, овощи, фрукты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0,555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55,5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Сахар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0,094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9,4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Соль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0,02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Чай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0,003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Мыло хозяйственное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0,005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Сигареты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пачек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пачка/сутки на 50% людей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Спички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кор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701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коробка в сутки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9923" w:type="dxa"/>
            <w:gridSpan w:val="8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2. Детское питание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Сухие молочные </w:t>
            </w:r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см</w:t>
            </w:r>
            <w:proofErr w:type="gramEnd"/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0,125</w:t>
            </w: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2,5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Консервы мясные для детского питания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Пюре фруктовые и овощные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0,25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Соки фруктовые для детского питания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0,25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69569E" w:rsidRPr="0069569E" w:rsidTr="0069569E">
        <w:tc>
          <w:tcPr>
            <w:tcW w:w="9923" w:type="dxa"/>
            <w:gridSpan w:val="8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 Товары первой необходимости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Миска глубокая металлическая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Ложка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Кружка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Ведро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на 3 чел.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Чайник металлический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на 10 чел.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9923" w:type="dxa"/>
            <w:gridSpan w:val="8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 Вещевое имущество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Палатки УСБ-56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на 20 человек</w:t>
            </w: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Или палатки солдатские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на 5 человек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Раскладушки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Матрацы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Одеяло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Подушки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Простыни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Наволочки </w:t>
            </w: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подуш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Полотенце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Рукавицы рабочие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Бельё нательное мужское</w:t>
            </w:r>
          </w:p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(2 предмета)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к-т</w:t>
            </w:r>
            <w:proofErr w:type="gramEnd"/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40% мужчин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Бельё нательное женское </w:t>
            </w:r>
          </w:p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(2 предмета)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к-т</w:t>
            </w:r>
            <w:proofErr w:type="gramEnd"/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60% женское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Пальто, куртки мужские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40% мужчин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Пальто, куртки женские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60% женское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Костюм мужской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Костюм (платье) женское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Сорочка мужская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Носки мужские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пар.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Чулки женские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пар.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Головной убор </w:t>
            </w: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мужской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47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Платок головной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Обувь мужская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пар.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Обувь женская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пар.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69569E" w:rsidRPr="0069569E" w:rsidTr="0069569E">
        <w:tc>
          <w:tcPr>
            <w:tcW w:w="9923" w:type="dxa"/>
            <w:gridSpan w:val="8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5. </w:t>
            </w: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Горючесмазочные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материалы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Автобензин А-76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Дизтопливо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Масло моторное для карбюраторных двигателей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Масло моторное для дизельных двигателей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33</w:t>
            </w:r>
          </w:p>
        </w:tc>
      </w:tr>
      <w:tr w:rsidR="0069569E" w:rsidRPr="0069569E" w:rsidTr="0069569E">
        <w:tc>
          <w:tcPr>
            <w:tcW w:w="9923" w:type="dxa"/>
            <w:gridSpan w:val="8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 Служба МТС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Уголь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1 палатку </w:t>
            </w:r>
          </w:p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 кг сутки</w:t>
            </w: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Дрова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ar-SA"/>
              </w:rPr>
              <w:t>3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1 палатку </w:t>
            </w:r>
          </w:p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 сутки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2,0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Печи (буржуйка)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на палатку</w:t>
            </w: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Керосиновая лампа </w:t>
            </w:r>
          </w:p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(летучая мышь)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на палатку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Керосин осветительный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25,0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Пила поперечная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Лом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Топор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Лопата штыковая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Кирка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9923" w:type="dxa"/>
            <w:gridSpan w:val="8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 Средства радиационной и химической защиты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Противогаз фильтрующий ГП-7ВМт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Дополнительный патрон ДПГ-3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Респиратор Р-2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Легкий </w:t>
            </w: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защ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костюм Л-1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69569E" w:rsidRPr="0069569E" w:rsidTr="0069569E">
        <w:tc>
          <w:tcPr>
            <w:tcW w:w="9923" w:type="dxa"/>
            <w:gridSpan w:val="8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 Средства связи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Магистральный кабель </w:t>
            </w: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МКСАШп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4х4х1,2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Кабель </w:t>
            </w:r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  <w:proofErr w:type="gram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3х50+1х16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Кабель </w:t>
            </w:r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КГ</w:t>
            </w:r>
            <w:proofErr w:type="gram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3х35+1х10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Кабель телефонный </w:t>
            </w: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ТППэП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10х2х0,4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Кабель телефонный </w:t>
            </w: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ТППэП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20х2х0,4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73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Кабель телефонный </w:t>
            </w: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ТППэП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30х2х0,4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Кабель телефонный </w:t>
            </w: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ТППэП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50х2х0,4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Барабан для намотки кабеля №17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Барабан для намотки кабеля № 20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Радиоудлинитель</w:t>
            </w:r>
            <w:proofErr w:type="spellEnd"/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Набор инструментов ГТСЛ-2Б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к-т</w:t>
            </w:r>
            <w:proofErr w:type="gramEnd"/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Ремонтный комплект для телефонных аппаратов ТА Рем-202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9569E" w:rsidRPr="0069569E" w:rsidTr="0069569E">
        <w:tc>
          <w:tcPr>
            <w:tcW w:w="9923" w:type="dxa"/>
            <w:gridSpan w:val="8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 Медицинское имущество и медикаменты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Адреналина гидрохлорид 0,1% р-р 1 мл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Аминазин 2,5% р-р 2 мл в амп.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Аммиак 10% р-р 1 мл в амп.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Фенотропил 100 МГ N 30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Ампициллин 1,0     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Кетонал 150 мг N 20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Кетонал 100 мг 2,0 N 10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Анатоксин столбнячный 1 мл.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Атропина сульфат0,1% р-р 1 мл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Баралгин 5 мл в амп. д/ин.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Бисептол 0,48 в таб. по 20 в уп.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Валидол 0,06 в таб. по 10 в уп.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Дицинон 250 мг 2,0 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Вода для инъекций 5,0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Галопередол 0,5% р-р 1 мл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Гепарин 5000 ЕД в 1 мл р-ра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Глюкоза 40% р-р 20 мл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97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Глюкоза 5% р-р 400 мл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Грандаксин 0,25 в табл. по 20 штук в упаковке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Губка гемостатическая  коллагеновая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Дибазол 1% р-р 5 мл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Димедрол 1% р-р 1 мл N 10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Доксициклина гидрохлорид 0,1% N 10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Бриллиантовый зеленый 1% спиртовый р-р 10 мл.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Йод 5% спиртовый р-р 25 мл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Калия хлорид 4% р-р 10 мл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Кальция хлорид 10% р-р 10 мл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Кислота аминокапроновая 5% р-р 100 мл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Кислота аскорбиновая 5% р-р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Строфантин 0,025% 1 мл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Кордарон 150 мг 3,0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Капотен 0,25 табл. N 20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Левомицетин по 0,25% р-р 25 мл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Лидокаин 2% р-р 2 мл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Левомеколь 40 мл  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Магния сульфат 25% р-р 10 мл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"Валосердин" 25 мл 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Натрия хлорид 0,9% р-р 10 мл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Нитроглицерин 1% р-р в спирте 10 мл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Новокаин 0,5% р-р 200 мл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Новокаин 2% р-р 5 мл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Но-шпа 2% р-р 2 мл 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Изоптин 5 мл р-р   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123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Папаверина гидрохлорид 2% р-р 2 мл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Пентамин 5% р-р 1 мл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Перекись водорода 3% р-р100 мл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Тавегил 2 мл р-р    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Пиридоксина гидрохлорид 5% р-р 1 мл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Церукал 2 мл р-р N 10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Преднизолон 30 мг р-р 1 мл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Дексаметазон 4 мг р-р 1 мл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Прозерин 0,05% р-р 1 мл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Реополиглюкин 400 мл      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"Гаразон" 5 мл глазные/ушные капли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Тетрациклина гидрохлорид 0,1 в табл.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Фурозолидон 0,05 в таб. по 20 шт.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Фурацилин 0,02% р-р 10 мл   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Фурасемид(Лазикс) 1% р-р 2 мл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Хлоргексидина биглюконат 0,05% р-р  100 мл.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фл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Цианокобаламин0,05% р-р 1 мл  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Эуфиллин 2,4% р-р 10 мл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Бинт стерильный 7*14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Бинт эластичный сетчатый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Вата гигроскопичная, 20 гр.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Шприцы одноразовые стер. 1,0;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Шприцы одноразовые стер. 2,0;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146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Шприцы одноразовые стер. 5,0;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Шприцы одноразовые стер. 10,0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Шприцы одноразовые стер. 20,0;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149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Системы одноразовые для переливания крови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150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Системы одноразовые для переливания р-ров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151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Маска защитная 3-4-слойная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152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Жгут кровоостанавливающий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153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Натрия тиосульфат 30% р-р 10 мл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154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Уголь активированный 0,5 г по 10 таб.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155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Калий йод таб. по 0,25 г 50 шт.       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9923" w:type="dxa"/>
            <w:gridSpan w:val="8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 Заложено дополнительно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156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Столы пластмассовые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157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Стулья пластмассовые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69569E" w:rsidRPr="0069569E" w:rsidTr="0069569E">
        <w:tc>
          <w:tcPr>
            <w:tcW w:w="709" w:type="dxa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158</w:t>
            </w:r>
          </w:p>
        </w:tc>
        <w:tc>
          <w:tcPr>
            <w:tcW w:w="311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Гравийно-песчанная</w:t>
            </w:r>
            <w:proofErr w:type="spellEnd"/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смесь</w:t>
            </w:r>
          </w:p>
        </w:tc>
        <w:tc>
          <w:tcPr>
            <w:tcW w:w="850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ar-SA"/>
              </w:rPr>
              <w:t>3</w:t>
            </w:r>
          </w:p>
        </w:tc>
        <w:tc>
          <w:tcPr>
            <w:tcW w:w="1843" w:type="dxa"/>
            <w:gridSpan w:val="2"/>
          </w:tcPr>
          <w:p w:rsidR="0069569E" w:rsidRPr="0069569E" w:rsidRDefault="0069569E" w:rsidP="00695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9569E" w:rsidRPr="0069569E" w:rsidRDefault="0069569E" w:rsidP="006956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569E" w:rsidRPr="0069569E" w:rsidRDefault="0069569E" w:rsidP="0069569E">
            <w:pPr>
              <w:tabs>
                <w:tab w:val="left" w:pos="57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956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500</w:t>
            </w:r>
          </w:p>
        </w:tc>
      </w:tr>
    </w:tbl>
    <w:p w:rsidR="0069569E" w:rsidRPr="0069569E" w:rsidRDefault="0069569E" w:rsidP="006956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569E" w:rsidRPr="0069569E" w:rsidRDefault="0069569E" w:rsidP="006956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569E" w:rsidRPr="0069569E" w:rsidRDefault="0069569E" w:rsidP="006956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569E" w:rsidRPr="0069569E" w:rsidRDefault="0069569E" w:rsidP="006956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569E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общего отдела администрации</w:t>
      </w:r>
    </w:p>
    <w:p w:rsidR="0069569E" w:rsidRPr="0069569E" w:rsidRDefault="0069569E" w:rsidP="006956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569E">
        <w:rPr>
          <w:rFonts w:ascii="Times New Roman" w:eastAsia="Times New Roman" w:hAnsi="Times New Roman" w:cs="Times New Roman"/>
          <w:sz w:val="28"/>
          <w:szCs w:val="28"/>
          <w:lang w:eastAsia="ar-SA"/>
        </w:rPr>
        <w:t>Дружненского сельского поселения</w:t>
      </w:r>
    </w:p>
    <w:p w:rsidR="0069569E" w:rsidRDefault="0069569E" w:rsidP="0069569E">
      <w:proofErr w:type="spellStart"/>
      <w:r w:rsidRPr="0069569E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Белореченского</w:t>
      </w:r>
      <w:proofErr w:type="spellEnd"/>
      <w:r w:rsidRPr="006956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                                                                    Л.В.Кнышова</w:t>
      </w:r>
    </w:p>
    <w:sectPr w:rsidR="0069569E" w:rsidSect="006C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9A3393"/>
    <w:rsid w:val="000019CB"/>
    <w:rsid w:val="00252120"/>
    <w:rsid w:val="0026764B"/>
    <w:rsid w:val="00273B8F"/>
    <w:rsid w:val="00380C69"/>
    <w:rsid w:val="003D1D6E"/>
    <w:rsid w:val="004145C0"/>
    <w:rsid w:val="00515E68"/>
    <w:rsid w:val="005E4A0E"/>
    <w:rsid w:val="00614EDF"/>
    <w:rsid w:val="0069569E"/>
    <w:rsid w:val="006C4377"/>
    <w:rsid w:val="00701E4D"/>
    <w:rsid w:val="0070490E"/>
    <w:rsid w:val="007835C7"/>
    <w:rsid w:val="00806B1D"/>
    <w:rsid w:val="008D5BB6"/>
    <w:rsid w:val="009A3393"/>
    <w:rsid w:val="00A54105"/>
    <w:rsid w:val="00A627F9"/>
    <w:rsid w:val="00B15026"/>
    <w:rsid w:val="00B56245"/>
    <w:rsid w:val="00D244DC"/>
    <w:rsid w:val="00D50225"/>
    <w:rsid w:val="00DD52AD"/>
    <w:rsid w:val="00F44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9569E"/>
  </w:style>
  <w:style w:type="paragraph" w:styleId="a3">
    <w:name w:val="Balloon Text"/>
    <w:basedOn w:val="a"/>
    <w:link w:val="a4"/>
    <w:uiPriority w:val="99"/>
    <w:semiHidden/>
    <w:unhideWhenUsed/>
    <w:rsid w:val="00D2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4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3063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USER</cp:lastModifiedBy>
  <cp:revision>11</cp:revision>
  <cp:lastPrinted>2021-09-06T07:50:00Z</cp:lastPrinted>
  <dcterms:created xsi:type="dcterms:W3CDTF">2021-04-05T13:53:00Z</dcterms:created>
  <dcterms:modified xsi:type="dcterms:W3CDTF">2021-10-28T06:17:00Z</dcterms:modified>
</cp:coreProperties>
</file>